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DF" w:rsidRDefault="001F6CDF" w:rsidP="001F6CDF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In the Circuit Court of the 17</w:t>
      </w:r>
      <w:r w:rsidRPr="001F6CDF">
        <w:rPr>
          <w:b/>
          <w:smallCaps/>
          <w:sz w:val="28"/>
          <w:szCs w:val="28"/>
          <w:vertAlign w:val="superscript"/>
        </w:rPr>
        <w:t>th</w:t>
      </w:r>
      <w:r>
        <w:rPr>
          <w:b/>
          <w:smallCaps/>
          <w:sz w:val="28"/>
          <w:szCs w:val="28"/>
        </w:rPr>
        <w:t xml:space="preserve"> judicial circuit</w:t>
      </w:r>
    </w:p>
    <w:p w:rsidR="001F6CDF" w:rsidRPr="001F6CDF" w:rsidRDefault="001F6CDF" w:rsidP="001F6CDF">
      <w:pPr>
        <w:jc w:val="center"/>
        <w:rPr>
          <w:szCs w:val="28"/>
        </w:rPr>
      </w:pPr>
      <w:r>
        <w:rPr>
          <w:b/>
          <w:smallCaps/>
          <w:sz w:val="28"/>
          <w:szCs w:val="28"/>
        </w:rPr>
        <w:t>Winnebago County, Illinois</w:t>
      </w:r>
    </w:p>
    <w:p w:rsidR="001F6CDF" w:rsidRDefault="001F6CDF" w:rsidP="001F6CDF">
      <w:pPr>
        <w:pStyle w:val="NoSpacing"/>
        <w:rPr>
          <w:szCs w:val="28"/>
        </w:rPr>
      </w:pPr>
      <w:r>
        <w:rPr>
          <w:szCs w:val="28"/>
        </w:rPr>
        <w:t>In the Matter of: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)</w:t>
      </w:r>
    </w:p>
    <w:p w:rsidR="00E8508D" w:rsidRDefault="001F6CDF" w:rsidP="00E8508D">
      <w:pPr>
        <w:pStyle w:val="NoSpacing"/>
        <w:rPr>
          <w:szCs w:val="28"/>
        </w:rPr>
      </w:pPr>
      <w:r>
        <w:rPr>
          <w:szCs w:val="28"/>
        </w:rPr>
        <w:tab/>
      </w:r>
      <w:r w:rsidR="00E8508D">
        <w:rPr>
          <w:szCs w:val="28"/>
        </w:rPr>
        <w:tab/>
      </w:r>
      <w:r w:rsidR="00E8508D">
        <w:rPr>
          <w:szCs w:val="28"/>
        </w:rPr>
        <w:tab/>
      </w:r>
      <w:r w:rsidR="00E8508D">
        <w:rPr>
          <w:szCs w:val="28"/>
        </w:rPr>
        <w:tab/>
      </w:r>
      <w:r w:rsidR="00E8508D">
        <w:rPr>
          <w:szCs w:val="28"/>
        </w:rPr>
        <w:tab/>
      </w:r>
      <w:r w:rsidR="00E8508D">
        <w:rPr>
          <w:szCs w:val="28"/>
        </w:rPr>
        <w:tab/>
      </w:r>
      <w:r w:rsidR="00E8508D">
        <w:rPr>
          <w:szCs w:val="28"/>
        </w:rPr>
        <w:tab/>
        <w:t>)</w:t>
      </w:r>
      <w:r w:rsidR="00E8508D">
        <w:rPr>
          <w:szCs w:val="28"/>
        </w:rPr>
        <w:tab/>
      </w:r>
      <w:r w:rsidR="001D6811">
        <w:rPr>
          <w:szCs w:val="28"/>
        </w:rPr>
        <w:t>_______P_______</w:t>
      </w:r>
    </w:p>
    <w:p w:rsidR="001F6CDF" w:rsidRDefault="00650359" w:rsidP="001F6CDF">
      <w:pPr>
        <w:pStyle w:val="NoSpacing"/>
        <w:rPr>
          <w:szCs w:val="28"/>
        </w:rPr>
      </w:pPr>
      <w:r>
        <w:rPr>
          <w:szCs w:val="28"/>
        </w:rPr>
        <w:tab/>
      </w:r>
      <w:r w:rsidR="001D6811">
        <w:rPr>
          <w:szCs w:val="28"/>
        </w:rPr>
        <w:tab/>
      </w:r>
      <w:r w:rsidR="001D6811">
        <w:rPr>
          <w:szCs w:val="28"/>
        </w:rPr>
        <w:tab/>
      </w:r>
      <w:r w:rsidR="006D1AF0">
        <w:rPr>
          <w:szCs w:val="28"/>
        </w:rPr>
        <w:tab/>
      </w:r>
      <w:r w:rsidR="006D1AF0">
        <w:rPr>
          <w:szCs w:val="28"/>
        </w:rPr>
        <w:tab/>
      </w:r>
      <w:r w:rsidR="006D1AF0">
        <w:rPr>
          <w:szCs w:val="28"/>
        </w:rPr>
        <w:tab/>
      </w:r>
      <w:r w:rsidR="00E8508D">
        <w:rPr>
          <w:szCs w:val="28"/>
        </w:rPr>
        <w:tab/>
        <w:t>)</w:t>
      </w:r>
    </w:p>
    <w:p w:rsidR="001F6CDF" w:rsidRDefault="001F6CDF" w:rsidP="001F6CDF">
      <w:pPr>
        <w:pStyle w:val="NoSpacing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D6811">
        <w:rPr>
          <w:szCs w:val="28"/>
        </w:rPr>
        <w:t>Decedent</w: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  <w:t>)</w:t>
      </w:r>
    </w:p>
    <w:p w:rsidR="001F6CDF" w:rsidRDefault="001F6CDF" w:rsidP="001F6CDF">
      <w:pPr>
        <w:pStyle w:val="NoSpacing"/>
        <w:rPr>
          <w:szCs w:val="28"/>
        </w:rPr>
      </w:pPr>
    </w:p>
    <w:p w:rsidR="001A7A5E" w:rsidRDefault="00AE2A53" w:rsidP="001A7A5E">
      <w:pPr>
        <w:pStyle w:val="NoSpacing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ORDER </w:t>
      </w:r>
      <w:r w:rsidR="001D6811">
        <w:rPr>
          <w:szCs w:val="28"/>
          <w:u w:val="single"/>
        </w:rPr>
        <w:t>ADMIT</w:t>
      </w:r>
      <w:r>
        <w:rPr>
          <w:szCs w:val="28"/>
          <w:u w:val="single"/>
        </w:rPr>
        <w:t xml:space="preserve">ING WILL and </w:t>
      </w:r>
      <w:r w:rsidR="00CF56F5">
        <w:rPr>
          <w:szCs w:val="28"/>
          <w:u w:val="single"/>
        </w:rPr>
        <w:t xml:space="preserve">for </w:t>
      </w:r>
      <w:r w:rsidR="00322DFD">
        <w:rPr>
          <w:szCs w:val="28"/>
          <w:u w:val="single"/>
        </w:rPr>
        <w:t>ISSU</w:t>
      </w:r>
      <w:r w:rsidR="00CF56F5">
        <w:rPr>
          <w:szCs w:val="28"/>
          <w:u w:val="single"/>
        </w:rPr>
        <w:t xml:space="preserve">ANCE OF </w:t>
      </w:r>
      <w:r w:rsidR="001D6811">
        <w:rPr>
          <w:szCs w:val="28"/>
          <w:u w:val="single"/>
        </w:rPr>
        <w:t>LETTERS</w:t>
      </w:r>
    </w:p>
    <w:p w:rsidR="001A7A5E" w:rsidRDefault="001A7A5E" w:rsidP="001A7A5E">
      <w:pPr>
        <w:pStyle w:val="NoSpacing"/>
        <w:rPr>
          <w:szCs w:val="28"/>
        </w:rPr>
      </w:pPr>
    </w:p>
    <w:p w:rsidR="00A226EC" w:rsidRDefault="001D6811" w:rsidP="00AE2A53">
      <w:pPr>
        <w:pStyle w:val="NoSpacing"/>
        <w:rPr>
          <w:szCs w:val="28"/>
        </w:rPr>
      </w:pPr>
      <w:r>
        <w:rPr>
          <w:szCs w:val="28"/>
        </w:rPr>
        <w:tab/>
      </w:r>
      <w:r w:rsidR="00AE2A53">
        <w:rPr>
          <w:szCs w:val="28"/>
        </w:rPr>
        <w:t>THIS CAUSE being heard on the Petition of                                                 to admit the Deced</w:t>
      </w:r>
      <w:r w:rsidR="00AE23BC">
        <w:rPr>
          <w:szCs w:val="28"/>
        </w:rPr>
        <w:t>ent’s Will and for the issuance</w:t>
      </w:r>
      <w:r w:rsidR="00AE2A53">
        <w:rPr>
          <w:szCs w:val="28"/>
        </w:rPr>
        <w:t xml:space="preserve"> o</w:t>
      </w:r>
      <w:r w:rsidR="00917CAC">
        <w:rPr>
          <w:szCs w:val="28"/>
        </w:rPr>
        <w:t xml:space="preserve">f Letters of Office </w:t>
      </w:r>
      <w:r w:rsidR="00917CAC" w:rsidRPr="00917CAC">
        <w:rPr>
          <w:szCs w:val="28"/>
        </w:rPr>
        <w:t>pursuant to 755 ILCS 5/6-2 of the Probate Act of 1975</w:t>
      </w:r>
      <w:r w:rsidR="00917CAC">
        <w:rPr>
          <w:szCs w:val="28"/>
        </w:rPr>
        <w:t>,</w:t>
      </w:r>
    </w:p>
    <w:p w:rsidR="00917CAC" w:rsidRDefault="00917CAC" w:rsidP="00AE2A53">
      <w:pPr>
        <w:pStyle w:val="NoSpacing"/>
        <w:rPr>
          <w:szCs w:val="28"/>
        </w:rPr>
      </w:pPr>
    </w:p>
    <w:p w:rsidR="00917CAC" w:rsidRDefault="00917CAC" w:rsidP="00AE2A53">
      <w:pPr>
        <w:pStyle w:val="NoSpacing"/>
        <w:rPr>
          <w:szCs w:val="28"/>
        </w:rPr>
      </w:pPr>
      <w:r>
        <w:rPr>
          <w:szCs w:val="28"/>
        </w:rPr>
        <w:tab/>
        <w:t>IT IS HEREBY ORDERED that:</w:t>
      </w:r>
    </w:p>
    <w:p w:rsidR="00917CAC" w:rsidRDefault="00917CAC" w:rsidP="00AE2A53">
      <w:pPr>
        <w:pStyle w:val="NoSpacing"/>
        <w:rPr>
          <w:szCs w:val="28"/>
        </w:rPr>
      </w:pPr>
    </w:p>
    <w:p w:rsidR="00917CAC" w:rsidRDefault="00917CAC" w:rsidP="00AE2A53">
      <w:pPr>
        <w:pStyle w:val="NoSpacing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>The Will (including any Codicils) filed with the Winnebago County Circuit Clerk’s office, _________W_________ is admitted to probate;</w:t>
      </w:r>
    </w:p>
    <w:p w:rsidR="00917CAC" w:rsidRDefault="00917CAC" w:rsidP="00AE2A53">
      <w:pPr>
        <w:pStyle w:val="NoSpacing"/>
        <w:rPr>
          <w:szCs w:val="28"/>
        </w:rPr>
      </w:pPr>
    </w:p>
    <w:p w:rsidR="00917CAC" w:rsidRDefault="00917CAC" w:rsidP="00AE2A53">
      <w:pPr>
        <w:pStyle w:val="NoSpacing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Letters of Office</w:t>
      </w:r>
      <w:r w:rsidR="000D37BB">
        <w:rPr>
          <w:szCs w:val="28"/>
        </w:rPr>
        <w:t xml:space="preserve"> shall issue </w:t>
      </w:r>
      <w:proofErr w:type="gramStart"/>
      <w:r w:rsidR="000D37BB">
        <w:rPr>
          <w:szCs w:val="28"/>
        </w:rPr>
        <w:t xml:space="preserve">to </w:t>
      </w:r>
      <w:r w:rsidR="00FF23A7">
        <w:rPr>
          <w:szCs w:val="28"/>
        </w:rPr>
        <w:t xml:space="preserve"> _</w:t>
      </w:r>
      <w:proofErr w:type="gramEnd"/>
      <w:r w:rsidR="00FF23A7">
        <w:rPr>
          <w:szCs w:val="28"/>
        </w:rPr>
        <w:t>______________________________________</w:t>
      </w:r>
    </w:p>
    <w:p w:rsidR="000D37BB" w:rsidRDefault="000D37BB" w:rsidP="00AE2A53">
      <w:pPr>
        <w:pStyle w:val="NoSpacing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as</w:t>
      </w:r>
      <w:proofErr w:type="gramEnd"/>
      <w:r w:rsidR="00FF23A7">
        <w:rPr>
          <w:szCs w:val="28"/>
        </w:rPr>
        <w:t xml:space="preserve"> </w:t>
      </w:r>
      <w:r w:rsidR="007362E4">
        <w:rPr>
          <w:szCs w:val="28"/>
        </w:rPr>
        <w:t>(Co-) Executor(s) of the Estate;</w:t>
      </w:r>
    </w:p>
    <w:p w:rsidR="006D4312" w:rsidRDefault="006D4312" w:rsidP="00AE2A53">
      <w:pPr>
        <w:pStyle w:val="NoSpacing"/>
        <w:rPr>
          <w:szCs w:val="28"/>
        </w:rPr>
      </w:pPr>
    </w:p>
    <w:p w:rsidR="006D4312" w:rsidRDefault="00B82CE9" w:rsidP="00AE2A53">
      <w:pPr>
        <w:pStyle w:val="NoSpacing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This E</w:t>
      </w:r>
      <w:r w:rsidR="006D4312">
        <w:rPr>
          <w:szCs w:val="28"/>
        </w:rPr>
        <w:t>state shall be [] independently administered or [] supervised;</w:t>
      </w:r>
    </w:p>
    <w:p w:rsidR="000D37BB" w:rsidRDefault="000D37BB" w:rsidP="00AE2A53">
      <w:pPr>
        <w:pStyle w:val="NoSpacing"/>
        <w:rPr>
          <w:szCs w:val="28"/>
        </w:rPr>
      </w:pPr>
    </w:p>
    <w:p w:rsidR="000D37BB" w:rsidRDefault="006D4312" w:rsidP="00AE2A53">
      <w:pPr>
        <w:pStyle w:val="NoSpacing"/>
        <w:rPr>
          <w:szCs w:val="28"/>
        </w:rPr>
      </w:pPr>
      <w:r>
        <w:rPr>
          <w:szCs w:val="28"/>
        </w:rPr>
        <w:t>4</w:t>
      </w:r>
      <w:r w:rsidR="000D37BB">
        <w:rPr>
          <w:szCs w:val="28"/>
        </w:rPr>
        <w:t>.</w:t>
      </w:r>
      <w:r w:rsidR="000D37BB">
        <w:rPr>
          <w:szCs w:val="28"/>
        </w:rPr>
        <w:tab/>
        <w:t xml:space="preserve">Pursuant to 755 ILCS 5/6-10, not more than 14 days after entry of this Order, the </w:t>
      </w:r>
      <w:r w:rsidR="00322DFD">
        <w:rPr>
          <w:szCs w:val="28"/>
        </w:rPr>
        <w:t xml:space="preserve">(Co-) </w:t>
      </w:r>
      <w:r w:rsidR="000D37BB">
        <w:rPr>
          <w:szCs w:val="28"/>
        </w:rPr>
        <w:t>Executor</w:t>
      </w:r>
      <w:r w:rsidR="00322DFD">
        <w:rPr>
          <w:szCs w:val="28"/>
        </w:rPr>
        <w:t>(s)</w:t>
      </w:r>
      <w:r w:rsidR="000D37BB">
        <w:rPr>
          <w:szCs w:val="28"/>
        </w:rPr>
        <w:t xml:space="preserve"> or </w:t>
      </w:r>
      <w:r w:rsidR="00322DFD">
        <w:rPr>
          <w:szCs w:val="28"/>
        </w:rPr>
        <w:t xml:space="preserve">(Co-) </w:t>
      </w:r>
      <w:r w:rsidR="000D37BB">
        <w:rPr>
          <w:szCs w:val="28"/>
        </w:rPr>
        <w:t>Petitioner</w:t>
      </w:r>
      <w:r w:rsidR="00322DFD">
        <w:rPr>
          <w:szCs w:val="28"/>
        </w:rPr>
        <w:t>(s)</w:t>
      </w:r>
      <w:r w:rsidR="000D37BB">
        <w:rPr>
          <w:szCs w:val="28"/>
        </w:rPr>
        <w:t xml:space="preserve"> shall mail a copy of this Order and required notice pursuant to Rule 108</w:t>
      </w:r>
      <w:r w:rsidR="00124F67">
        <w:rPr>
          <w:szCs w:val="28"/>
        </w:rPr>
        <w:t xml:space="preserve"> to each of the heirs and legatees, unless the heir or legatee has provided a written waiver.  Proof of service, or the waivers, shall be filed with the Winnebago County Circuit Clerk within 28</w:t>
      </w:r>
      <w:r w:rsidR="00153D8D">
        <w:rPr>
          <w:szCs w:val="28"/>
        </w:rPr>
        <w:t xml:space="preserve"> days after entry of this Order;</w:t>
      </w:r>
    </w:p>
    <w:p w:rsidR="00B47C35" w:rsidRDefault="00B47C35" w:rsidP="00AE2A53">
      <w:pPr>
        <w:pStyle w:val="NoSpacing"/>
        <w:rPr>
          <w:szCs w:val="28"/>
        </w:rPr>
      </w:pPr>
    </w:p>
    <w:p w:rsidR="00B47C35" w:rsidRDefault="00B47C35" w:rsidP="00AE2A53">
      <w:pPr>
        <w:pStyle w:val="NoSpacing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</w:r>
      <w:proofErr w:type="gramStart"/>
      <w:r>
        <w:rPr>
          <w:szCs w:val="28"/>
        </w:rPr>
        <w:t>Within</w:t>
      </w:r>
      <w:proofErr w:type="gramEnd"/>
      <w:r>
        <w:rPr>
          <w:szCs w:val="28"/>
        </w:rPr>
        <w:t xml:space="preserve"> 60 days of the issuance of Letters,</w:t>
      </w:r>
      <w:r w:rsidR="00756547">
        <w:rPr>
          <w:szCs w:val="28"/>
        </w:rPr>
        <w:t xml:space="preserve"> </w:t>
      </w:r>
      <w:r w:rsidR="00756547" w:rsidRPr="00756547">
        <w:rPr>
          <w:szCs w:val="28"/>
        </w:rPr>
        <w:t>or such time as allowed by the Court</w:t>
      </w:r>
      <w:r w:rsidR="00756547">
        <w:rPr>
          <w:szCs w:val="28"/>
        </w:rPr>
        <w:t xml:space="preserve">, </w:t>
      </w:r>
      <w:r>
        <w:rPr>
          <w:szCs w:val="28"/>
        </w:rPr>
        <w:t xml:space="preserve">the </w:t>
      </w:r>
      <w:r w:rsidR="00322DFD">
        <w:rPr>
          <w:szCs w:val="28"/>
        </w:rPr>
        <w:t xml:space="preserve">(Co-) </w:t>
      </w:r>
      <w:r>
        <w:rPr>
          <w:szCs w:val="28"/>
        </w:rPr>
        <w:t>Executor(s) shall file an inventory of the Estate</w:t>
      </w:r>
      <w:r w:rsidR="00322DFD">
        <w:rPr>
          <w:szCs w:val="28"/>
        </w:rPr>
        <w:t>, unless waived</w:t>
      </w:r>
      <w:r>
        <w:rPr>
          <w:szCs w:val="28"/>
        </w:rPr>
        <w:t>;</w:t>
      </w:r>
    </w:p>
    <w:p w:rsidR="00510D24" w:rsidRDefault="00510D24" w:rsidP="00AE2A53">
      <w:pPr>
        <w:pStyle w:val="NoSpacing"/>
        <w:rPr>
          <w:szCs w:val="28"/>
        </w:rPr>
      </w:pPr>
    </w:p>
    <w:p w:rsidR="00510D24" w:rsidRDefault="00510D24" w:rsidP="00AE2A53">
      <w:pPr>
        <w:pStyle w:val="NoSpacing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ab/>
      </w:r>
      <w:proofErr w:type="gramStart"/>
      <w:r>
        <w:rPr>
          <w:szCs w:val="28"/>
        </w:rPr>
        <w:t>Within</w:t>
      </w:r>
      <w:proofErr w:type="gramEnd"/>
      <w:r>
        <w:rPr>
          <w:szCs w:val="28"/>
        </w:rPr>
        <w:t xml:space="preserve"> 14 months of the issuance of Letters, </w:t>
      </w:r>
      <w:r w:rsidR="00756547" w:rsidRPr="00756547">
        <w:rPr>
          <w:szCs w:val="28"/>
        </w:rPr>
        <w:t>or such time as allowed by the Court</w:t>
      </w:r>
      <w:r w:rsidR="00756547">
        <w:rPr>
          <w:szCs w:val="28"/>
        </w:rPr>
        <w:t xml:space="preserve">, </w:t>
      </w:r>
      <w:bookmarkStart w:id="0" w:name="_GoBack"/>
      <w:bookmarkEnd w:id="0"/>
      <w:r>
        <w:rPr>
          <w:szCs w:val="28"/>
        </w:rPr>
        <w:t xml:space="preserve">the </w:t>
      </w:r>
      <w:r w:rsidR="00322DFD">
        <w:rPr>
          <w:szCs w:val="28"/>
        </w:rPr>
        <w:t xml:space="preserve">(Co-) </w:t>
      </w:r>
      <w:r>
        <w:rPr>
          <w:szCs w:val="28"/>
        </w:rPr>
        <w:t>Executor(s) shall file an accounting of this Estate</w:t>
      </w:r>
      <w:r w:rsidR="00322DFD">
        <w:rPr>
          <w:szCs w:val="28"/>
        </w:rPr>
        <w:t>, unless waived;</w:t>
      </w:r>
    </w:p>
    <w:p w:rsidR="00510D24" w:rsidRDefault="00510D24" w:rsidP="00AE2A53">
      <w:pPr>
        <w:pStyle w:val="NoSpacing"/>
        <w:rPr>
          <w:szCs w:val="28"/>
        </w:rPr>
      </w:pPr>
    </w:p>
    <w:p w:rsidR="00510D24" w:rsidRDefault="00510D24" w:rsidP="00510D24">
      <w:pPr>
        <w:pStyle w:val="NoSpacing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ab/>
      </w:r>
      <w:r w:rsidR="00322DFD">
        <w:rPr>
          <w:szCs w:val="28"/>
        </w:rPr>
        <w:t>If an</w:t>
      </w:r>
      <w:r w:rsidRPr="00510D24">
        <w:rPr>
          <w:szCs w:val="28"/>
        </w:rPr>
        <w:t xml:space="preserve"> Executor is not a resident of the State of Illinois, the attorney representing this Estate shall act as the resident agent and accept service of process and n</w:t>
      </w:r>
      <w:r>
        <w:rPr>
          <w:szCs w:val="28"/>
        </w:rPr>
        <w:t>otice.</w:t>
      </w:r>
    </w:p>
    <w:p w:rsidR="00153D8D" w:rsidRDefault="00153D8D" w:rsidP="00AE2A53">
      <w:pPr>
        <w:pStyle w:val="NoSpacing"/>
        <w:rPr>
          <w:szCs w:val="28"/>
        </w:rPr>
      </w:pPr>
    </w:p>
    <w:p w:rsidR="00322DFD" w:rsidRDefault="00510D24" w:rsidP="00AE2A53">
      <w:pPr>
        <w:pStyle w:val="NoSpacing"/>
        <w:rPr>
          <w:szCs w:val="28"/>
        </w:rPr>
      </w:pPr>
      <w:r>
        <w:rPr>
          <w:szCs w:val="28"/>
        </w:rPr>
        <w:t>8</w:t>
      </w:r>
      <w:r w:rsidR="00153D8D">
        <w:rPr>
          <w:szCs w:val="28"/>
        </w:rPr>
        <w:t>.</w:t>
      </w:r>
      <w:r w:rsidR="00153D8D">
        <w:rPr>
          <w:szCs w:val="28"/>
        </w:rPr>
        <w:tab/>
      </w:r>
      <w:r w:rsidR="007362E4">
        <w:rPr>
          <w:szCs w:val="28"/>
        </w:rPr>
        <w:t>Annual status date</w:t>
      </w:r>
      <w:r w:rsidR="00A47D5E">
        <w:rPr>
          <w:szCs w:val="28"/>
        </w:rPr>
        <w:t xml:space="preserve"> (to be set by the court) shall be</w:t>
      </w:r>
      <w:r w:rsidR="007362E4">
        <w:rPr>
          <w:szCs w:val="28"/>
        </w:rPr>
        <w:t xml:space="preserve"> __________________________ at 8:30 am in courtroom 314.  </w:t>
      </w:r>
      <w:r w:rsidR="00153D8D">
        <w:rPr>
          <w:szCs w:val="28"/>
        </w:rPr>
        <w:t xml:space="preserve">If the Estate remains open on the annual </w:t>
      </w:r>
      <w:r w:rsidR="0008014B">
        <w:rPr>
          <w:szCs w:val="28"/>
        </w:rPr>
        <w:t>status date, the Executor must</w:t>
      </w:r>
      <w:r w:rsidR="007362E4">
        <w:rPr>
          <w:szCs w:val="28"/>
        </w:rPr>
        <w:t xml:space="preserve"> either </w:t>
      </w:r>
      <w:r w:rsidR="00153D8D">
        <w:rPr>
          <w:szCs w:val="28"/>
        </w:rPr>
        <w:t>file a written report on the status of the administration</w:t>
      </w:r>
      <w:r w:rsidR="007362E4">
        <w:rPr>
          <w:szCs w:val="28"/>
        </w:rPr>
        <w:t xml:space="preserve"> </w:t>
      </w:r>
      <w:r w:rsidR="0008014B">
        <w:rPr>
          <w:szCs w:val="28"/>
        </w:rPr>
        <w:t xml:space="preserve">prior to that date, </w:t>
      </w:r>
      <w:r w:rsidR="007362E4">
        <w:rPr>
          <w:szCs w:val="28"/>
        </w:rPr>
        <w:t>or appear in person,</w:t>
      </w:r>
      <w:r w:rsidR="00153D8D">
        <w:rPr>
          <w:szCs w:val="28"/>
        </w:rPr>
        <w:t xml:space="preserve"> and </w:t>
      </w:r>
      <w:r w:rsidR="007362E4">
        <w:rPr>
          <w:szCs w:val="28"/>
        </w:rPr>
        <w:t>then</w:t>
      </w:r>
      <w:r w:rsidR="00153D8D">
        <w:rPr>
          <w:szCs w:val="28"/>
        </w:rPr>
        <w:t xml:space="preserve"> request a further status date up to 12 months thereafter.  Failure to provide a status update</w:t>
      </w:r>
      <w:r w:rsidR="007362E4">
        <w:rPr>
          <w:szCs w:val="28"/>
        </w:rPr>
        <w:t xml:space="preserve"> or appear</w:t>
      </w:r>
      <w:r w:rsidR="00153D8D">
        <w:rPr>
          <w:szCs w:val="28"/>
        </w:rPr>
        <w:t xml:space="preserve"> may result in the entry of an order dismissing the cause for want of prosecution.</w:t>
      </w:r>
    </w:p>
    <w:p w:rsidR="006D4312" w:rsidRDefault="006D4312" w:rsidP="00AE2A53">
      <w:pPr>
        <w:pStyle w:val="NoSpacing"/>
        <w:rPr>
          <w:szCs w:val="28"/>
        </w:rPr>
      </w:pPr>
    </w:p>
    <w:p w:rsidR="006D4312" w:rsidRPr="001A7A5E" w:rsidRDefault="006D4312" w:rsidP="00AE2A53">
      <w:pPr>
        <w:pStyle w:val="NoSpacing"/>
        <w:rPr>
          <w:szCs w:val="28"/>
        </w:rPr>
      </w:pPr>
      <w:r>
        <w:rPr>
          <w:szCs w:val="28"/>
        </w:rPr>
        <w:t>Date:________________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Enter: ____________________________________</w:t>
      </w:r>
    </w:p>
    <w:sectPr w:rsidR="006D4312" w:rsidRPr="001A7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64A5"/>
    <w:multiLevelType w:val="hybridMultilevel"/>
    <w:tmpl w:val="2C8C3C2C"/>
    <w:lvl w:ilvl="0" w:tplc="0EEE4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C00B2"/>
    <w:multiLevelType w:val="hybridMultilevel"/>
    <w:tmpl w:val="84F8A584"/>
    <w:lvl w:ilvl="0" w:tplc="3606EA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DF"/>
    <w:rsid w:val="00052622"/>
    <w:rsid w:val="0008014B"/>
    <w:rsid w:val="000975E2"/>
    <w:rsid w:val="000D37BB"/>
    <w:rsid w:val="00124F67"/>
    <w:rsid w:val="0012781D"/>
    <w:rsid w:val="00153D8D"/>
    <w:rsid w:val="00187E3D"/>
    <w:rsid w:val="001A7A5E"/>
    <w:rsid w:val="001D6811"/>
    <w:rsid w:val="001F6CDF"/>
    <w:rsid w:val="00322DFD"/>
    <w:rsid w:val="003A7FF8"/>
    <w:rsid w:val="00510D24"/>
    <w:rsid w:val="005324CB"/>
    <w:rsid w:val="006160AE"/>
    <w:rsid w:val="00650359"/>
    <w:rsid w:val="006D1AF0"/>
    <w:rsid w:val="006D4312"/>
    <w:rsid w:val="007362E4"/>
    <w:rsid w:val="00756547"/>
    <w:rsid w:val="008676FC"/>
    <w:rsid w:val="00917CAC"/>
    <w:rsid w:val="009F5F0E"/>
    <w:rsid w:val="00A226EC"/>
    <w:rsid w:val="00A47D5E"/>
    <w:rsid w:val="00AA6B27"/>
    <w:rsid w:val="00AE23BC"/>
    <w:rsid w:val="00AE2A53"/>
    <w:rsid w:val="00B47C35"/>
    <w:rsid w:val="00B82CE9"/>
    <w:rsid w:val="00CC1005"/>
    <w:rsid w:val="00CF56F5"/>
    <w:rsid w:val="00E8508D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B0742-3F1F-4373-9DAC-7CCA6835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052622"/>
    <w:pPr>
      <w:spacing w:line="240" w:lineRule="auto"/>
      <w:contextualSpacing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622"/>
    <w:pPr>
      <w:spacing w:after="0" w:line="240" w:lineRule="auto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08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P. Shriver</dc:creator>
  <cp:keywords/>
  <dc:description/>
  <cp:lastModifiedBy>Donald P. Shriver</cp:lastModifiedBy>
  <cp:revision>15</cp:revision>
  <cp:lastPrinted>2018-07-18T21:22:00Z</cp:lastPrinted>
  <dcterms:created xsi:type="dcterms:W3CDTF">2018-07-20T18:39:00Z</dcterms:created>
  <dcterms:modified xsi:type="dcterms:W3CDTF">2021-02-19T20:18:00Z</dcterms:modified>
</cp:coreProperties>
</file>